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4A61B8A6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</w:t>
            </w:r>
            <w:r w:rsidR="00CA6500">
              <w:rPr>
                <w:rFonts w:ascii="Times New Roman" w:hAnsi="Times New Roman" w:cs="Times New Roman"/>
                <w:noProof/>
                <w:sz w:val="24"/>
                <w:lang w:val="et-EE"/>
              </w:rPr>
              <w:t>4-10054</w:t>
            </w:r>
          </w:p>
          <w:p w14:paraId="4B703A81" w14:textId="00BC2187" w:rsidR="007B2A26" w:rsidRPr="001909B6" w:rsidRDefault="00CA6500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27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august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17CB7B74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 w:rsidR="00CA6500">
        <w:rPr>
          <w:rFonts w:ascii="Times New Roman" w:hAnsi="Times New Roman" w:cs="Times New Roman"/>
          <w:sz w:val="24"/>
          <w:lang w:val="et-EE"/>
        </w:rPr>
        <w:t>10054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proofErr w:type="spellStart"/>
      <w:r w:rsidR="00CA6500" w:rsidRPr="00CA6500">
        <w:rPr>
          <w:rFonts w:ascii="Times New Roman" w:hAnsi="Times New Roman" w:cs="Times New Roman"/>
          <w:sz w:val="24"/>
          <w:lang w:val="et-EE"/>
        </w:rPr>
        <w:t>Exadolly</w:t>
      </w:r>
      <w:proofErr w:type="spellEnd"/>
      <w:r w:rsidR="00CA6500" w:rsidRPr="00CA6500"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="00CA6500" w:rsidRPr="00CA6500">
        <w:rPr>
          <w:rFonts w:ascii="Times New Roman" w:hAnsi="Times New Roman" w:cs="Times New Roman"/>
          <w:sz w:val="24"/>
          <w:lang w:val="et-EE"/>
        </w:rPr>
        <w:t>Sehher</w:t>
      </w:r>
      <w:proofErr w:type="spellEnd"/>
      <w:r w:rsidR="00CA6500" w:rsidRPr="00CA6500">
        <w:rPr>
          <w:rFonts w:ascii="Times New Roman" w:hAnsi="Times New Roman" w:cs="Times New Roman"/>
          <w:sz w:val="24"/>
          <w:lang w:val="et-EE"/>
        </w:rPr>
        <w:t xml:space="preserve"> OÜ (likvideerimisel)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36F5E356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CA6500">
        <w:rPr>
          <w:rFonts w:ascii="Times New Roman" w:hAnsi="Times New Roman" w:cs="Times New Roman"/>
          <w:sz w:val="24"/>
          <w:lang w:val="et-EE"/>
        </w:rPr>
        <w:t>09.08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.2024 määrusega pankrotimenetluse raugemise vältimiseks pankrotimenetluse kulude katteks kohtu deposiiti makstava summa suuruseks </w:t>
      </w:r>
      <w:r w:rsidR="00CA6500">
        <w:rPr>
          <w:rFonts w:ascii="Times New Roman" w:hAnsi="Times New Roman" w:cs="Times New Roman"/>
          <w:sz w:val="24"/>
          <w:lang w:val="et-EE"/>
        </w:rPr>
        <w:t>3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000 eurot maksmise tähtpäevaga </w:t>
      </w:r>
      <w:r w:rsidR="00CA6500">
        <w:rPr>
          <w:rFonts w:ascii="Times New Roman" w:hAnsi="Times New Roman" w:cs="Times New Roman"/>
          <w:sz w:val="24"/>
          <w:lang w:val="et-EE"/>
        </w:rPr>
        <w:t>23.08.2024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3913A9F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7D2A61">
        <w:rPr>
          <w:rFonts w:ascii="Times New Roman" w:hAnsi="Times New Roman" w:cs="Times New Roman"/>
          <w:b/>
          <w:sz w:val="24"/>
          <w:lang w:val="et-EE"/>
        </w:rPr>
        <w:t>17. september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359EF3F3" w:rsidR="00223ECF" w:rsidRPr="001909B6" w:rsidRDefault="00CA6500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Kaisa Margus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113B4C7B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</w:t>
      </w:r>
      <w:r w:rsidR="00CA6500">
        <w:rPr>
          <w:rFonts w:ascii="Times New Roman" w:hAnsi="Times New Roman" w:cs="Times New Roman"/>
          <w:sz w:val="24"/>
          <w:lang w:val="et-EE"/>
        </w:rPr>
        <w:t>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B0271"/>
    <w:rsid w:val="003F36FB"/>
    <w:rsid w:val="004229B0"/>
    <w:rsid w:val="00447AC8"/>
    <w:rsid w:val="005F24FB"/>
    <w:rsid w:val="007B2A26"/>
    <w:rsid w:val="007C05D9"/>
    <w:rsid w:val="007D2A61"/>
    <w:rsid w:val="009316E9"/>
    <w:rsid w:val="009F000C"/>
    <w:rsid w:val="00CA6500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Kaisa Margus</cp:lastModifiedBy>
  <cp:revision>4</cp:revision>
  <dcterms:created xsi:type="dcterms:W3CDTF">2024-08-27T09:46:00Z</dcterms:created>
  <dcterms:modified xsi:type="dcterms:W3CDTF">2024-08-27T10:31:00Z</dcterms:modified>
</cp:coreProperties>
</file>